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B972A" w14:textId="77777777" w:rsidR="00DC4EB7" w:rsidRPr="009C590D" w:rsidRDefault="00227FA6" w:rsidP="009C590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C590D">
        <w:rPr>
          <w:rFonts w:ascii="Times New Roman" w:hAnsi="Times New Roman" w:cs="Times New Roman"/>
          <w:b/>
          <w:bCs/>
          <w:sz w:val="24"/>
          <w:szCs w:val="24"/>
        </w:rPr>
        <w:t>UCHWAŁA NR ……………..</w:t>
      </w:r>
    </w:p>
    <w:p w14:paraId="6442FC33" w14:textId="77777777" w:rsidR="00227FA6" w:rsidRPr="009C590D" w:rsidRDefault="00227FA6" w:rsidP="009C590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90D">
        <w:rPr>
          <w:rFonts w:ascii="Times New Roman" w:hAnsi="Times New Roman" w:cs="Times New Roman"/>
          <w:b/>
          <w:bCs/>
          <w:sz w:val="24"/>
          <w:szCs w:val="24"/>
        </w:rPr>
        <w:t>RADY MIEJSKIEJ W MIĘDZYBORZU</w:t>
      </w:r>
    </w:p>
    <w:p w14:paraId="78D2177A" w14:textId="77777777" w:rsidR="00227FA6" w:rsidRPr="009C590D" w:rsidRDefault="00227FA6" w:rsidP="009C590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90D">
        <w:rPr>
          <w:rFonts w:ascii="Times New Roman" w:hAnsi="Times New Roman" w:cs="Times New Roman"/>
          <w:b/>
          <w:bCs/>
          <w:sz w:val="24"/>
          <w:szCs w:val="24"/>
        </w:rPr>
        <w:t>z dnia ………………..</w:t>
      </w:r>
    </w:p>
    <w:p w14:paraId="2EDB9331" w14:textId="77777777" w:rsidR="00227FA6" w:rsidRPr="009C590D" w:rsidRDefault="00227FA6" w:rsidP="009C590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4B294E" w14:textId="77777777" w:rsidR="009C590D" w:rsidRDefault="00227FA6" w:rsidP="009C590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90D">
        <w:rPr>
          <w:rFonts w:ascii="Times New Roman" w:hAnsi="Times New Roman" w:cs="Times New Roman"/>
          <w:b/>
          <w:sz w:val="24"/>
          <w:szCs w:val="24"/>
        </w:rPr>
        <w:t xml:space="preserve">w sprawie wyrażenia zgody na zawarcie kolejnej umowy dzierżawy na okres do 3 lat </w:t>
      </w:r>
      <w:r w:rsidR="009C590D">
        <w:rPr>
          <w:rFonts w:ascii="Times New Roman" w:hAnsi="Times New Roman" w:cs="Times New Roman"/>
          <w:sz w:val="24"/>
          <w:szCs w:val="24"/>
        </w:rPr>
        <w:br/>
      </w:r>
      <w:r w:rsidR="00707E69" w:rsidRPr="009C590D">
        <w:rPr>
          <w:rFonts w:ascii="Times New Roman" w:hAnsi="Times New Roman" w:cs="Times New Roman"/>
          <w:b/>
          <w:sz w:val="24"/>
          <w:szCs w:val="24"/>
        </w:rPr>
        <w:t>z dotychczasowym dzierżawcą</w:t>
      </w:r>
    </w:p>
    <w:p w14:paraId="7EF4C723" w14:textId="77777777" w:rsidR="009C590D" w:rsidRDefault="009C590D" w:rsidP="009C590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4A2EE" w14:textId="25410495" w:rsidR="00707E69" w:rsidRPr="00E478B9" w:rsidRDefault="00707E69" w:rsidP="009C590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478B9">
        <w:rPr>
          <w:rFonts w:ascii="Times New Roman" w:hAnsi="Times New Roman" w:cs="Times New Roman"/>
          <w:sz w:val="24"/>
          <w:szCs w:val="24"/>
        </w:rPr>
        <w:t>Na podstawie art. 18 ust. 2 pkt. 9 lit. a ustawy z dnia 8 marca 1990 r. o samorządzie gminnym                 (t.j. Dz. U. z 202</w:t>
      </w:r>
      <w:r w:rsidR="009C590D">
        <w:rPr>
          <w:rFonts w:ascii="Times New Roman" w:hAnsi="Times New Roman" w:cs="Times New Roman"/>
          <w:sz w:val="24"/>
          <w:szCs w:val="24"/>
        </w:rPr>
        <w:t>5</w:t>
      </w:r>
      <w:r w:rsidRPr="00E478B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C590D">
        <w:rPr>
          <w:rFonts w:ascii="Times New Roman" w:hAnsi="Times New Roman" w:cs="Times New Roman"/>
          <w:sz w:val="24"/>
          <w:szCs w:val="24"/>
        </w:rPr>
        <w:t>153</w:t>
      </w:r>
      <w:r w:rsidRPr="00E478B9">
        <w:rPr>
          <w:rFonts w:ascii="Times New Roman" w:hAnsi="Times New Roman" w:cs="Times New Roman"/>
          <w:sz w:val="24"/>
          <w:szCs w:val="24"/>
        </w:rPr>
        <w:t>), art. 13 ust. 1, art. 37 ust. 4 ustawy z dnia 21 sierpnia 1997 r. o gospodarce nieruchomościami (t.j. Dz. U. z 2024 r. poz. 1145 z</w:t>
      </w:r>
      <w:r w:rsidR="009C590D">
        <w:rPr>
          <w:rFonts w:ascii="Times New Roman" w:hAnsi="Times New Roman" w:cs="Times New Roman"/>
          <w:sz w:val="24"/>
          <w:szCs w:val="24"/>
        </w:rPr>
        <w:t xml:space="preserve">e </w:t>
      </w:r>
      <w:r w:rsidRPr="00E478B9">
        <w:rPr>
          <w:rFonts w:ascii="Times New Roman" w:hAnsi="Times New Roman" w:cs="Times New Roman"/>
          <w:sz w:val="24"/>
          <w:szCs w:val="24"/>
        </w:rPr>
        <w:t>zm.) Rada Miejska w Międzyborzu uchwala co następuje: </w:t>
      </w:r>
    </w:p>
    <w:p w14:paraId="7EA30D6A" w14:textId="77777777" w:rsidR="009C590D" w:rsidRDefault="009C590D" w:rsidP="00707E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B7DB3" w14:textId="75B40662" w:rsidR="00707E69" w:rsidRPr="009C590D" w:rsidRDefault="009C590D" w:rsidP="009C59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8B9" w:rsidRPr="009C590D">
        <w:rPr>
          <w:rFonts w:ascii="Times New Roman" w:hAnsi="Times New Roman" w:cs="Times New Roman"/>
          <w:sz w:val="24"/>
          <w:szCs w:val="24"/>
        </w:rPr>
        <w:t>Wyraża się zgodę na zawarcie z dotychczasowym dzierżawcą kolejnej umowy dzierżawy na okres do 3 lat na nieruchomość stanowiącą własność Gminy Międzybórz, oznaczoną jako działki nr 662/2 o łącznej powierzchni 0,0281 ha, położone w Międzyborzu, wpisaną do księgi wieczystej nr WR1E/00066641/9 prowadzonej przez Sąd Rejonowy w Oleśnicy – Wydział Ksiąg Wieczystych.</w:t>
      </w:r>
    </w:p>
    <w:p w14:paraId="57C1EB75" w14:textId="74DBDE3C" w:rsidR="00707E69" w:rsidRPr="009C590D" w:rsidRDefault="009C590D" w:rsidP="009C59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E69" w:rsidRPr="009C590D">
        <w:rPr>
          <w:rFonts w:ascii="Times New Roman" w:hAnsi="Times New Roman" w:cs="Times New Roman"/>
          <w:sz w:val="24"/>
          <w:szCs w:val="24"/>
        </w:rPr>
        <w:t xml:space="preserve">Wykonanie uchwały powierza się Burmistrzowi Miasta i Gminy Międzybórz. </w:t>
      </w:r>
    </w:p>
    <w:p w14:paraId="4572C085" w14:textId="4886C803" w:rsidR="00707E69" w:rsidRPr="009C590D" w:rsidRDefault="009C590D" w:rsidP="009C59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E69" w:rsidRPr="009C590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E508010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DC62B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85017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54E7B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0B381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32823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7C37A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2BD11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C134A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CC524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3C5F3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DED3E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347ED" w14:textId="77777777" w:rsidR="00E352F1" w:rsidRPr="00E478B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B383A" w14:textId="77777777" w:rsidR="00E352F1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D1325" w14:textId="77777777" w:rsidR="009C590D" w:rsidRDefault="009C590D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F3C14" w14:textId="77777777" w:rsidR="009C590D" w:rsidRDefault="009C590D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BB6AF" w14:textId="77777777" w:rsidR="009C590D" w:rsidRPr="00E478B9" w:rsidRDefault="009C590D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8B67B" w14:textId="77777777" w:rsidR="00707E69" w:rsidRPr="00E478B9" w:rsidRDefault="00707E69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D4301" w14:textId="77777777" w:rsidR="00E352F1" w:rsidRPr="00E478B9" w:rsidRDefault="00E352F1" w:rsidP="00E35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B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F6071A7" w14:textId="77777777" w:rsidR="00E352F1" w:rsidRPr="00E478B9" w:rsidRDefault="00E352F1" w:rsidP="00E35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4E9E9" w14:textId="77777777" w:rsidR="00E352F1" w:rsidRPr="00E478B9" w:rsidRDefault="001C33DA" w:rsidP="00E352F1">
      <w:pPr>
        <w:jc w:val="both"/>
        <w:rPr>
          <w:rFonts w:ascii="Times New Roman" w:hAnsi="Times New Roman" w:cs="Times New Roman"/>
          <w:sz w:val="24"/>
          <w:szCs w:val="24"/>
        </w:rPr>
      </w:pPr>
      <w:r w:rsidRPr="00E478B9">
        <w:rPr>
          <w:rFonts w:ascii="Times New Roman" w:hAnsi="Times New Roman" w:cs="Times New Roman"/>
          <w:sz w:val="24"/>
          <w:szCs w:val="24"/>
        </w:rPr>
        <w:tab/>
        <w:t>Nie</w:t>
      </w:r>
      <w:r w:rsidR="004301CC" w:rsidRPr="00E478B9">
        <w:rPr>
          <w:rFonts w:ascii="Times New Roman" w:hAnsi="Times New Roman" w:cs="Times New Roman"/>
          <w:sz w:val="24"/>
          <w:szCs w:val="24"/>
        </w:rPr>
        <w:t xml:space="preserve">ruchomość oznaczona jako działki nr </w:t>
      </w:r>
      <w:r w:rsidR="00C65A36" w:rsidRPr="00E478B9">
        <w:rPr>
          <w:rFonts w:ascii="Times New Roman" w:hAnsi="Times New Roman" w:cs="Times New Roman"/>
          <w:sz w:val="24"/>
          <w:szCs w:val="24"/>
        </w:rPr>
        <w:t>662/2</w:t>
      </w:r>
      <w:r w:rsidR="004301CC" w:rsidRPr="00E478B9">
        <w:rPr>
          <w:rFonts w:ascii="Times New Roman" w:hAnsi="Times New Roman" w:cs="Times New Roman"/>
          <w:sz w:val="24"/>
          <w:szCs w:val="24"/>
        </w:rPr>
        <w:t xml:space="preserve"> </w:t>
      </w:r>
      <w:r w:rsidRPr="00E478B9">
        <w:rPr>
          <w:rFonts w:ascii="Times New Roman" w:hAnsi="Times New Roman" w:cs="Times New Roman"/>
          <w:sz w:val="24"/>
          <w:szCs w:val="24"/>
        </w:rPr>
        <w:t>o</w:t>
      </w:r>
      <w:r w:rsidR="004301CC" w:rsidRPr="00E478B9">
        <w:rPr>
          <w:rFonts w:ascii="Times New Roman" w:hAnsi="Times New Roman" w:cs="Times New Roman"/>
          <w:sz w:val="24"/>
          <w:szCs w:val="24"/>
        </w:rPr>
        <w:t xml:space="preserve"> łącznej pow. 0.0</w:t>
      </w:r>
      <w:r w:rsidR="00C65A36" w:rsidRPr="00E478B9">
        <w:rPr>
          <w:rFonts w:ascii="Times New Roman" w:hAnsi="Times New Roman" w:cs="Times New Roman"/>
          <w:sz w:val="24"/>
          <w:szCs w:val="24"/>
        </w:rPr>
        <w:t>281</w:t>
      </w:r>
      <w:r w:rsidR="004301CC" w:rsidRPr="00E478B9">
        <w:rPr>
          <w:rFonts w:ascii="Times New Roman" w:hAnsi="Times New Roman" w:cs="Times New Roman"/>
          <w:sz w:val="24"/>
          <w:szCs w:val="24"/>
        </w:rPr>
        <w:t xml:space="preserve"> ha </w:t>
      </w:r>
      <w:r w:rsidRPr="00E478B9">
        <w:rPr>
          <w:rFonts w:ascii="Times New Roman" w:hAnsi="Times New Roman" w:cs="Times New Roman"/>
          <w:sz w:val="24"/>
          <w:szCs w:val="24"/>
        </w:rPr>
        <w:t xml:space="preserve">położona </w:t>
      </w:r>
      <w:r w:rsidR="005C5115" w:rsidRPr="00E478B9">
        <w:rPr>
          <w:rFonts w:ascii="Times New Roman" w:hAnsi="Times New Roman" w:cs="Times New Roman"/>
          <w:sz w:val="24"/>
          <w:szCs w:val="24"/>
        </w:rPr>
        <w:br/>
      </w:r>
      <w:r w:rsidR="0010538A" w:rsidRPr="00E478B9">
        <w:rPr>
          <w:rFonts w:ascii="Times New Roman" w:hAnsi="Times New Roman" w:cs="Times New Roman"/>
          <w:sz w:val="24"/>
          <w:szCs w:val="24"/>
        </w:rPr>
        <w:t xml:space="preserve">w </w:t>
      </w:r>
      <w:r w:rsidR="004301CC" w:rsidRPr="00E478B9">
        <w:rPr>
          <w:rFonts w:ascii="Times New Roman" w:hAnsi="Times New Roman" w:cs="Times New Roman"/>
          <w:sz w:val="24"/>
          <w:szCs w:val="24"/>
        </w:rPr>
        <w:t>Międzyborzu</w:t>
      </w:r>
      <w:r w:rsidR="0010538A" w:rsidRPr="00E478B9">
        <w:rPr>
          <w:rFonts w:ascii="Times New Roman" w:hAnsi="Times New Roman" w:cs="Times New Roman"/>
          <w:sz w:val="24"/>
          <w:szCs w:val="24"/>
        </w:rPr>
        <w:t xml:space="preserve"> stanowi własność Gminy Międzybórz. W </w:t>
      </w:r>
      <w:r w:rsidR="004301CC" w:rsidRPr="00E478B9">
        <w:rPr>
          <w:rFonts w:ascii="Times New Roman" w:hAnsi="Times New Roman" w:cs="Times New Roman"/>
          <w:sz w:val="24"/>
          <w:szCs w:val="24"/>
        </w:rPr>
        <w:t xml:space="preserve">dniu </w:t>
      </w:r>
      <w:r w:rsidR="00C65A36" w:rsidRPr="00E478B9">
        <w:rPr>
          <w:rFonts w:ascii="Times New Roman" w:hAnsi="Times New Roman" w:cs="Times New Roman"/>
          <w:sz w:val="24"/>
          <w:szCs w:val="24"/>
        </w:rPr>
        <w:t xml:space="preserve">09 września </w:t>
      </w:r>
      <w:r w:rsidR="00C65A36" w:rsidRPr="00E478B9">
        <w:rPr>
          <w:rFonts w:ascii="Times New Roman" w:hAnsi="Times New Roman" w:cs="Times New Roman"/>
          <w:sz w:val="24"/>
          <w:szCs w:val="24"/>
        </w:rPr>
        <w:lastRenderedPageBreak/>
        <w:t>2022</w:t>
      </w:r>
      <w:r w:rsidR="00B55B83" w:rsidRPr="00E478B9">
        <w:rPr>
          <w:rFonts w:ascii="Times New Roman" w:hAnsi="Times New Roman" w:cs="Times New Roman"/>
          <w:sz w:val="24"/>
          <w:szCs w:val="24"/>
        </w:rPr>
        <w:t xml:space="preserve"> r. pomiędzy Gminą Międzybórz jako wydzierżawiającym, a dotychczasowym dzierżawcą zawarta została umowa </w:t>
      </w:r>
      <w:r w:rsidR="003933F7" w:rsidRPr="00E478B9">
        <w:rPr>
          <w:rFonts w:ascii="Times New Roman" w:hAnsi="Times New Roman" w:cs="Times New Roman"/>
          <w:sz w:val="24"/>
          <w:szCs w:val="24"/>
        </w:rPr>
        <w:t xml:space="preserve">dzierżawy w/w działki z przeznaczeniem pod uprawy ogrodnicze. Umowa została zawarta </w:t>
      </w:r>
      <w:r w:rsidR="004301CC" w:rsidRPr="00E478B9">
        <w:rPr>
          <w:rFonts w:ascii="Times New Roman" w:hAnsi="Times New Roman" w:cs="Times New Roman"/>
          <w:sz w:val="24"/>
          <w:szCs w:val="24"/>
        </w:rPr>
        <w:t xml:space="preserve">na okres </w:t>
      </w:r>
      <w:r w:rsidR="00C65A36" w:rsidRPr="00E478B9">
        <w:rPr>
          <w:rFonts w:ascii="Times New Roman" w:hAnsi="Times New Roman" w:cs="Times New Roman"/>
          <w:sz w:val="24"/>
          <w:szCs w:val="24"/>
        </w:rPr>
        <w:t xml:space="preserve">do </w:t>
      </w:r>
      <w:r w:rsidR="004301CC" w:rsidRPr="00E478B9">
        <w:rPr>
          <w:rFonts w:ascii="Times New Roman" w:hAnsi="Times New Roman" w:cs="Times New Roman"/>
          <w:sz w:val="24"/>
          <w:szCs w:val="24"/>
        </w:rPr>
        <w:t>3</w:t>
      </w:r>
      <w:r w:rsidR="00707E69" w:rsidRPr="00E478B9">
        <w:rPr>
          <w:rFonts w:ascii="Times New Roman" w:hAnsi="Times New Roman" w:cs="Times New Roman"/>
          <w:sz w:val="24"/>
          <w:szCs w:val="24"/>
        </w:rPr>
        <w:t xml:space="preserve"> lat tj. do dnia </w:t>
      </w:r>
      <w:r w:rsidR="00C65A36" w:rsidRPr="00E478B9">
        <w:rPr>
          <w:rFonts w:ascii="Times New Roman" w:hAnsi="Times New Roman" w:cs="Times New Roman"/>
          <w:sz w:val="24"/>
          <w:szCs w:val="24"/>
        </w:rPr>
        <w:t xml:space="preserve">08 września </w:t>
      </w:r>
      <w:r w:rsidR="00707E69" w:rsidRPr="00E478B9">
        <w:rPr>
          <w:rFonts w:ascii="Times New Roman" w:hAnsi="Times New Roman" w:cs="Times New Roman"/>
          <w:sz w:val="24"/>
          <w:szCs w:val="24"/>
        </w:rPr>
        <w:t>2025</w:t>
      </w:r>
      <w:r w:rsidR="00B55B83" w:rsidRPr="00E478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BE6C1B" w14:textId="77777777" w:rsidR="003933F7" w:rsidRPr="00E478B9" w:rsidRDefault="003933F7" w:rsidP="00E352F1">
      <w:pPr>
        <w:jc w:val="both"/>
        <w:rPr>
          <w:rFonts w:ascii="Times New Roman" w:hAnsi="Times New Roman" w:cs="Times New Roman"/>
          <w:sz w:val="24"/>
          <w:szCs w:val="24"/>
        </w:rPr>
      </w:pPr>
      <w:r w:rsidRPr="00E478B9">
        <w:rPr>
          <w:rFonts w:ascii="Times New Roman" w:hAnsi="Times New Roman" w:cs="Times New Roman"/>
          <w:sz w:val="24"/>
          <w:szCs w:val="24"/>
        </w:rPr>
        <w:t>Do</w:t>
      </w:r>
      <w:r w:rsidR="00707E69" w:rsidRPr="00E478B9">
        <w:rPr>
          <w:rFonts w:ascii="Times New Roman" w:hAnsi="Times New Roman" w:cs="Times New Roman"/>
          <w:sz w:val="24"/>
          <w:szCs w:val="24"/>
        </w:rPr>
        <w:t xml:space="preserve">tychczasowy dzierżawca w dniu </w:t>
      </w:r>
      <w:r w:rsidR="00C65A36" w:rsidRPr="00E478B9">
        <w:rPr>
          <w:rFonts w:ascii="Times New Roman" w:hAnsi="Times New Roman" w:cs="Times New Roman"/>
          <w:sz w:val="24"/>
          <w:szCs w:val="24"/>
        </w:rPr>
        <w:t>08 września</w:t>
      </w:r>
      <w:r w:rsidR="00707E69" w:rsidRPr="00E478B9">
        <w:rPr>
          <w:rFonts w:ascii="Times New Roman" w:hAnsi="Times New Roman" w:cs="Times New Roman"/>
          <w:sz w:val="24"/>
          <w:szCs w:val="24"/>
        </w:rPr>
        <w:t xml:space="preserve"> 2025</w:t>
      </w:r>
      <w:r w:rsidRPr="00E478B9">
        <w:rPr>
          <w:rFonts w:ascii="Times New Roman" w:hAnsi="Times New Roman" w:cs="Times New Roman"/>
          <w:sz w:val="24"/>
          <w:szCs w:val="24"/>
        </w:rPr>
        <w:t xml:space="preserve"> r. zwrócił się z prośbą o przedłużenie umowy w celu kontynuacji dzierżawy.</w:t>
      </w:r>
    </w:p>
    <w:p w14:paraId="03462732" w14:textId="3E43C2A3" w:rsidR="003933F7" w:rsidRPr="00E478B9" w:rsidRDefault="003933F7" w:rsidP="003933F7">
      <w:pPr>
        <w:jc w:val="both"/>
        <w:rPr>
          <w:rFonts w:ascii="Times New Roman" w:hAnsi="Times New Roman" w:cs="Times New Roman"/>
          <w:sz w:val="24"/>
          <w:szCs w:val="24"/>
        </w:rPr>
      </w:pPr>
      <w:r w:rsidRPr="00E478B9">
        <w:rPr>
          <w:rFonts w:ascii="Times New Roman" w:hAnsi="Times New Roman" w:cs="Times New Roman"/>
          <w:sz w:val="24"/>
          <w:szCs w:val="24"/>
        </w:rPr>
        <w:t>Na podstawie art. 18 ust. 2 pkt. 9 lit. a ustawy z dnia 8 marca 1990 r. o samorządzie gminnym, w przypadku, gdy po umowie zawartej na czas oznaczony do 3 lat strony zawierają kolejne umowy, których przedmiotem</w:t>
      </w:r>
      <w:r w:rsidR="00F341A0" w:rsidRPr="00E478B9">
        <w:rPr>
          <w:rFonts w:ascii="Times New Roman" w:hAnsi="Times New Roman" w:cs="Times New Roman"/>
          <w:sz w:val="24"/>
          <w:szCs w:val="24"/>
        </w:rPr>
        <w:t xml:space="preserve"> jest ta sama nieruchomość, wymagana jest uchwała rady gminy.</w:t>
      </w:r>
    </w:p>
    <w:sectPr w:rsidR="003933F7" w:rsidRPr="00E4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78DE"/>
    <w:multiLevelType w:val="hybridMultilevel"/>
    <w:tmpl w:val="1F60F1EA"/>
    <w:lvl w:ilvl="0" w:tplc="215418B4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6"/>
    <w:rsid w:val="0000396E"/>
    <w:rsid w:val="0010538A"/>
    <w:rsid w:val="00196DB5"/>
    <w:rsid w:val="001C33DA"/>
    <w:rsid w:val="00227FA6"/>
    <w:rsid w:val="002E1F6C"/>
    <w:rsid w:val="003933F7"/>
    <w:rsid w:val="004301CC"/>
    <w:rsid w:val="004A0169"/>
    <w:rsid w:val="00527D7E"/>
    <w:rsid w:val="005329E4"/>
    <w:rsid w:val="00560FD6"/>
    <w:rsid w:val="005C5115"/>
    <w:rsid w:val="00707E69"/>
    <w:rsid w:val="00750832"/>
    <w:rsid w:val="007A07D3"/>
    <w:rsid w:val="007F230D"/>
    <w:rsid w:val="009C590D"/>
    <w:rsid w:val="00A4578D"/>
    <w:rsid w:val="00A675B9"/>
    <w:rsid w:val="00B55B83"/>
    <w:rsid w:val="00BA7C3B"/>
    <w:rsid w:val="00C365D1"/>
    <w:rsid w:val="00C65A36"/>
    <w:rsid w:val="00CF19FE"/>
    <w:rsid w:val="00D70B14"/>
    <w:rsid w:val="00DC4EB7"/>
    <w:rsid w:val="00DE4D52"/>
    <w:rsid w:val="00E352F1"/>
    <w:rsid w:val="00E478B9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9B08"/>
  <w15:chartTrackingRefBased/>
  <w15:docId w15:val="{BC80216A-32D3-40DB-B2C5-CC25E4C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07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83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C590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C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UMIG-RADA</cp:lastModifiedBy>
  <cp:revision>2</cp:revision>
  <cp:lastPrinted>2022-05-17T12:24:00Z</cp:lastPrinted>
  <dcterms:created xsi:type="dcterms:W3CDTF">2025-09-11T05:32:00Z</dcterms:created>
  <dcterms:modified xsi:type="dcterms:W3CDTF">2025-09-11T05:32:00Z</dcterms:modified>
</cp:coreProperties>
</file>